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47" w:rsidRPr="00E85847" w:rsidRDefault="00E85847" w:rsidP="00E85847">
      <w:pPr>
        <w:spacing w:line="360" w:lineRule="auto"/>
        <w:jc w:val="center"/>
        <w:rPr>
          <w:rFonts w:ascii="Times New Roman" w:eastAsia="宋体" w:hAnsi="宋体" w:cs="Times New Roman" w:hint="eastAsia"/>
          <w:sz w:val="28"/>
          <w:szCs w:val="28"/>
        </w:rPr>
      </w:pPr>
      <w:r w:rsidRPr="00E85847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GCP办公室对临床试验项目备案资料的形式审查记录表</w:t>
      </w:r>
    </w:p>
    <w:tbl>
      <w:tblPr>
        <w:tblW w:w="14541" w:type="dxa"/>
        <w:jc w:val="center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656"/>
        <w:gridCol w:w="919"/>
        <w:gridCol w:w="1701"/>
        <w:gridCol w:w="1842"/>
        <w:gridCol w:w="142"/>
        <w:gridCol w:w="1843"/>
        <w:gridCol w:w="7"/>
        <w:gridCol w:w="828"/>
        <w:gridCol w:w="724"/>
        <w:gridCol w:w="851"/>
        <w:gridCol w:w="992"/>
        <w:gridCol w:w="977"/>
        <w:gridCol w:w="992"/>
        <w:gridCol w:w="2067"/>
      </w:tblGrid>
      <w:tr w:rsidR="00E85847" w:rsidRPr="00E85847" w:rsidTr="00E85847">
        <w:trPr>
          <w:trHeight w:val="525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9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5847" w:rsidRPr="00E85847" w:rsidTr="00E85847">
        <w:trPr>
          <w:trHeight w:val="311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申办者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CRO</w:t>
            </w:r>
          </w:p>
        </w:tc>
        <w:tc>
          <w:tcPr>
            <w:tcW w:w="58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85847" w:rsidRPr="00E85847" w:rsidTr="00E85847">
        <w:trPr>
          <w:trHeight w:val="311"/>
          <w:jc w:val="center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监查员姓名</w:t>
            </w:r>
          </w:p>
        </w:tc>
        <w:tc>
          <w:tcPr>
            <w:tcW w:w="55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监查员联系电话</w:t>
            </w:r>
          </w:p>
        </w:tc>
        <w:tc>
          <w:tcPr>
            <w:tcW w:w="58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85847" w:rsidRPr="00E85847" w:rsidTr="00E85847">
        <w:trPr>
          <w:trHeight w:val="311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本机构研究科室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本机构主要研究者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审核人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审核时间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目录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审核要点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Times New Roman" w:eastAsia="宋体" w:hAnsi="宋体" w:cs="Times New Roman" w:hint="eastAsia"/>
                <w:b/>
                <w:bCs/>
                <w:color w:val="000000"/>
                <w:sz w:val="18"/>
                <w:szCs w:val="18"/>
              </w:rPr>
              <w:t>是否存在问题及问题描述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问题解决情况</w:t>
            </w: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</w:pPr>
            <w:r w:rsidRPr="00E8584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是否存</w:t>
            </w:r>
          </w:p>
          <w:p w:rsidR="00E85847" w:rsidRPr="00E85847" w:rsidRDefault="00E85847" w:rsidP="00E858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</w:pPr>
            <w:r w:rsidRPr="00E8584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在问题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</w:pPr>
            <w:r w:rsidRPr="00E85847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问题描述</w:t>
            </w: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49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资料目录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与文件夹所放内容一致，文件夹中每部分内容用外露便签标识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7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临床试验申请表（申办者）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1.申请表内容填写完整，共2页双面打印，填表人签名签日期，加盖申办者公章。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2.填表内容</w:t>
            </w:r>
            <w:proofErr w:type="gramStart"/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得空项，并与所提供的资料一致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70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国家药品监督管理局药物临床试验批准通知书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1.审核有效期、内容（项目名称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申请人与主送单位等）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审核申请人是否与申办者一致，如果不一致，是否有转让协议等相关证明文件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70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申办者委托本机构开展临床试验的委托书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审核内容（申办者、项目名称、通知书受理号）是否与申请表、试验方案、临床试验批件中信息一致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4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若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药物临床试验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批准通知书的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申请人与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委托本机构的申办者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不一致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时，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提供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转让协议等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相关证明文件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53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申办者资质证明（企业法人营业执照、组织机构代码证等）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1.是否在有效期内；2.名称是否与申办者名称一致。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262"/>
          <w:jc w:val="center"/>
        </w:trPr>
        <w:tc>
          <w:tcPr>
            <w:tcW w:w="14541" w:type="dxa"/>
            <w:gridSpan w:val="14"/>
            <w:tcBorders>
              <w:top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第1页 共3页</w:t>
            </w:r>
          </w:p>
        </w:tc>
      </w:tr>
      <w:tr w:rsidR="00E85847" w:rsidRPr="00E85847" w:rsidTr="00E85847">
        <w:trPr>
          <w:trHeight w:val="6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6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药品生产许可证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1.是否在有效期内；2.名称是否与申办者一致，若不一致需提供药物生产委托书；3.生产范围是否包含该试验药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63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药品生产GMP证书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1.是否在有效期内；2.名称是否与申办者一致，若不一致需提供药品生产委托书；3.认证范围是否包含该试验药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97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申办者对CRO的委托函（若有CRO）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67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CRO资质证明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监查员的介绍信（附身份证复印件和GCP培训证书复印件）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与申请表填写的监查员是否一致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试验药物及对照药检验合格报告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名称、规格是否与通知书、试验方案一致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研究者手册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版本号、版本日期是否与中心伦理批件、申办者申请表一致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57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已签署的临床研究方案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1.组长单位及本院主要研究者在临床试验方案签字页上是否签字；2.版本号、版本日期是否与中心伦理批件、申办者申请表一致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82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知情同意书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版本号、版本日期是否与中心伦理批件、申办者申请表一致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80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研究病历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版本号、版本日期是否与中心伦理批件、申办者申请表一致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262"/>
          <w:jc w:val="center"/>
        </w:trPr>
        <w:tc>
          <w:tcPr>
            <w:tcW w:w="14541" w:type="dxa"/>
            <w:gridSpan w:val="14"/>
            <w:tcBorders>
              <w:top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第2页 共3页</w:t>
            </w:r>
          </w:p>
        </w:tc>
      </w:tr>
      <w:tr w:rsidR="00E85847" w:rsidRPr="00E85847" w:rsidTr="00E85847">
        <w:trPr>
          <w:trHeight w:val="8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病例报告表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版本日期：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版本号、版本日期是否与中心伦理批件、申办者申请表一致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70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保险声明（若有）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1.投保时间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2.投保单位中是否有云南省肿瘤医院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85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组长单位伦理委员会批件（若本中心为参加单位）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1.中心伦理委员会审查批件；2.中心伦理委员会成员名单及签名；3.是否与13、14、15、16、17版本号及版本日期一致。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48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各参加研究单位及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主要研究者</w:t>
            </w: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名单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自我提交资料的真实性保证申明及承担法律责任的承诺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研究者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利益冲突声明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51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52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E8584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临床试验申请表（研究者）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1.表格内容完整，共2页，双面打印；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2.填表人签名签日期，主要研究者签名签日期；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3.附研究者履历；</w:t>
            </w:r>
          </w:p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4.附研究者成员执业资格证书及GCP证书复印件。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2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4" w:type="dxa"/>
            <w:gridSpan w:val="4"/>
            <w:tcBorders>
              <w:bottom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是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E8584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否</w:t>
            </w:r>
            <w:r w:rsidRPr="00E85847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85847" w:rsidRPr="00E85847" w:rsidTr="00E85847">
        <w:trPr>
          <w:trHeight w:val="31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38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备案资料需加盖申办者公章。</w:t>
            </w:r>
          </w:p>
        </w:tc>
      </w:tr>
      <w:tr w:rsidR="00E85847" w:rsidRPr="00E85847" w:rsidTr="00E85847">
        <w:trPr>
          <w:trHeight w:val="303"/>
          <w:jc w:val="center"/>
        </w:trPr>
        <w:tc>
          <w:tcPr>
            <w:tcW w:w="14541" w:type="dxa"/>
            <w:gridSpan w:val="14"/>
            <w:tcBorders>
              <w:top w:val="single" w:sz="4" w:space="0" w:color="auto"/>
            </w:tcBorders>
            <w:vAlign w:val="center"/>
          </w:tcPr>
          <w:p w:rsidR="00E85847" w:rsidRPr="00E85847" w:rsidRDefault="00E85847" w:rsidP="00E8584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8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第3页 共3页</w:t>
            </w:r>
          </w:p>
        </w:tc>
      </w:tr>
    </w:tbl>
    <w:p w:rsidR="00A0597F" w:rsidRPr="00E85847" w:rsidRDefault="00A0597F" w:rsidP="00E85847"/>
    <w:sectPr w:rsidR="00A0597F" w:rsidRPr="00E85847" w:rsidSect="00B22A66">
      <w:headerReference w:type="default" r:id="rId6"/>
      <w:footerReference w:type="default" r:id="rId7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9C" w:rsidRDefault="00280B9C" w:rsidP="00B22A66">
      <w:r>
        <w:separator/>
      </w:r>
    </w:p>
  </w:endnote>
  <w:endnote w:type="continuationSeparator" w:id="0">
    <w:p w:rsidR="00280B9C" w:rsidRDefault="00280B9C" w:rsidP="00B2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47" w:rsidRDefault="00E85847" w:rsidP="00E85847">
    <w:pPr>
      <w:pStyle w:val="a4"/>
      <w:jc w:val="center"/>
    </w:pPr>
    <w:r>
      <w:rPr>
        <w:rFonts w:eastAsia="楷体_GB2312" w:hint="eastAsia"/>
        <w:bCs/>
      </w:rPr>
      <w:t>内部资料</w:t>
    </w:r>
    <w:r>
      <w:rPr>
        <w:rFonts w:eastAsia="楷体_GB2312" w:hint="eastAsia"/>
        <w:bCs/>
      </w:rPr>
      <w:t xml:space="preserve">  </w:t>
    </w:r>
    <w:r>
      <w:rPr>
        <w:rFonts w:eastAsia="楷体_GB2312" w:hint="eastAsia"/>
        <w:bCs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9C" w:rsidRDefault="00280B9C" w:rsidP="00B22A66">
      <w:r>
        <w:separator/>
      </w:r>
    </w:p>
  </w:footnote>
  <w:footnote w:type="continuationSeparator" w:id="0">
    <w:p w:rsidR="00280B9C" w:rsidRDefault="00280B9C" w:rsidP="00B22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47" w:rsidRPr="00E85847" w:rsidRDefault="00E85847" w:rsidP="00E85847"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jc w:val="center"/>
      <w:textAlignment w:val="center"/>
      <w:rPr>
        <w:rFonts w:ascii="Times New Roman" w:eastAsia="楷体_GB2312" w:hAnsi="Times New Roman" w:cs="Times New Roman"/>
        <w:bCs/>
        <w:sz w:val="18"/>
        <w:szCs w:val="18"/>
      </w:rPr>
    </w:pPr>
    <w:r w:rsidRPr="00E85847">
      <w:rPr>
        <w:rFonts w:ascii="Times New Roman" w:eastAsia="楷体_GB2312" w:hAnsi="Times New Roman" w:cs="Times New Roman"/>
        <w:bCs/>
        <w:noProof/>
        <w:sz w:val="18"/>
        <w:szCs w:val="18"/>
      </w:rPr>
      <w:drawing>
        <wp:inline distT="0" distB="0" distL="0" distR="0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药物临床试验机构工作手册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 xml:space="preserve">         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 xml:space="preserve">                                                           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 xml:space="preserve">                                   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临床试验项目审批制度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 xml:space="preserve">       </w:t>
    </w:r>
  </w:p>
  <w:p w:rsidR="00E85847" w:rsidRPr="00E85847" w:rsidRDefault="00E85847" w:rsidP="00E85847"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jc w:val="center"/>
      <w:textAlignment w:val="center"/>
      <w:rPr>
        <w:rFonts w:ascii="Times New Roman" w:eastAsia="宋体" w:hAnsi="Times New Roman" w:cs="Times New Roman"/>
        <w:sz w:val="18"/>
        <w:szCs w:val="18"/>
      </w:rPr>
    </w:pPr>
    <w:r w:rsidRPr="00E85847">
      <w:rPr>
        <w:rFonts w:ascii="Times New Roman" w:eastAsia="楷体_GB2312" w:hAnsi="Times New Roman" w:cs="Times New Roman"/>
        <w:bCs/>
        <w:sz w:val="18"/>
        <w:szCs w:val="18"/>
      </w:rPr>
      <w:t xml:space="preserve"> 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版本号：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>0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4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>/20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21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 xml:space="preserve">    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版本日期：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>20</w:t>
    </w:r>
    <w:r>
      <w:rPr>
        <w:rFonts w:ascii="Times New Roman" w:eastAsia="楷体_GB2312" w:hAnsi="Times New Roman" w:cs="Times New Roman"/>
        <w:bCs/>
        <w:sz w:val="18"/>
        <w:szCs w:val="18"/>
      </w:rPr>
      <w:t>21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年</w:t>
    </w:r>
    <w:r w:rsidRPr="00E85847">
      <w:rPr>
        <w:rFonts w:ascii="Times New Roman" w:eastAsia="楷体_GB2312" w:hAnsi="Times New Roman" w:cs="Times New Roman"/>
        <w:bCs/>
        <w:sz w:val="18"/>
        <w:szCs w:val="18"/>
      </w:rPr>
      <w:t>0</w:t>
    </w:r>
    <w:r>
      <w:rPr>
        <w:rFonts w:ascii="Times New Roman" w:eastAsia="楷体_GB2312" w:hAnsi="Times New Roman" w:cs="Times New Roman"/>
        <w:bCs/>
        <w:sz w:val="18"/>
        <w:szCs w:val="18"/>
      </w:rPr>
      <w:t>2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月</w:t>
    </w:r>
    <w:r>
      <w:rPr>
        <w:rFonts w:ascii="Times New Roman" w:eastAsia="楷体_GB2312" w:hAnsi="Times New Roman" w:cs="Times New Roman"/>
        <w:bCs/>
        <w:sz w:val="18"/>
        <w:szCs w:val="18"/>
      </w:rPr>
      <w:t>03</w:t>
    </w:r>
    <w:r w:rsidRPr="00E85847">
      <w:rPr>
        <w:rFonts w:ascii="Times New Roman" w:eastAsia="楷体_GB2312" w:hAnsi="Times New Roman" w:cs="Times New Roman" w:hint="eastAsia"/>
        <w:bCs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30"/>
    <w:rsid w:val="00280B9C"/>
    <w:rsid w:val="005E4D30"/>
    <w:rsid w:val="008C4DF0"/>
    <w:rsid w:val="00A0597F"/>
    <w:rsid w:val="00B22A66"/>
    <w:rsid w:val="00E8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22FED-8CE3-454E-975F-735BF517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A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李远丽</dc:creator>
  <cp:keywords/>
  <dc:description/>
  <cp:lastModifiedBy>李远丽</cp:lastModifiedBy>
  <cp:revision>3</cp:revision>
  <dcterms:created xsi:type="dcterms:W3CDTF">2021-04-20T07:11:00Z</dcterms:created>
  <dcterms:modified xsi:type="dcterms:W3CDTF">2021-04-20T08:53:00Z</dcterms:modified>
</cp:coreProperties>
</file>